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983333" w:rsidRDefault="00983333" w:rsidP="00983333">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983333" w:rsidRDefault="00983333" w:rsidP="00983333">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983333" w:rsidTr="008F2995">
        <w:tc>
          <w:tcPr>
            <w:tcW w:w="2570" w:type="dxa"/>
          </w:tcPr>
          <w:p w:rsidR="00983333" w:rsidRDefault="00983333" w:rsidP="008F2995">
            <w:pPr>
              <w:rPr>
                <w:rFonts w:asciiTheme="minorHAnsi" w:hAnsiTheme="minorHAnsi" w:cs="Arial"/>
                <w:sz w:val="22"/>
                <w:szCs w:val="22"/>
              </w:rPr>
            </w:pPr>
          </w:p>
          <w:p w:rsidR="00983333" w:rsidRDefault="00983333"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983333" w:rsidRDefault="0098333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bookmarkStart w:id="0" w:name="_GoBack"/>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bookmarkEnd w:id="0"/>
            <w:r>
              <w:rPr>
                <w:rFonts w:asciiTheme="minorHAnsi" w:hAnsiTheme="minorHAnsi" w:cs="Arial"/>
                <w:b/>
                <w:sz w:val="22"/>
                <w:szCs w:val="22"/>
                <w:u w:val="single"/>
              </w:rPr>
              <w:fldChar w:fldCharType="end"/>
            </w:r>
          </w:p>
        </w:tc>
        <w:tc>
          <w:tcPr>
            <w:tcW w:w="1843" w:type="dxa"/>
            <w:vAlign w:val="bottom"/>
          </w:tcPr>
          <w:p w:rsidR="00983333" w:rsidRDefault="00983333"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983333" w:rsidRDefault="0098333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983333" w:rsidTr="008F2995">
        <w:tc>
          <w:tcPr>
            <w:tcW w:w="2570" w:type="dxa"/>
          </w:tcPr>
          <w:p w:rsidR="00983333" w:rsidRDefault="00983333" w:rsidP="008F2995">
            <w:pPr>
              <w:rPr>
                <w:rFonts w:asciiTheme="minorHAnsi" w:hAnsiTheme="minorHAnsi" w:cs="Arial"/>
                <w:sz w:val="22"/>
                <w:szCs w:val="22"/>
              </w:rPr>
            </w:pPr>
          </w:p>
        </w:tc>
        <w:tc>
          <w:tcPr>
            <w:tcW w:w="2641" w:type="dxa"/>
          </w:tcPr>
          <w:p w:rsidR="00983333" w:rsidRDefault="00983333" w:rsidP="008F2995">
            <w:pPr>
              <w:rPr>
                <w:rFonts w:asciiTheme="minorHAnsi" w:hAnsiTheme="minorHAnsi" w:cs="Arial"/>
                <w:sz w:val="22"/>
                <w:szCs w:val="22"/>
              </w:rPr>
            </w:pPr>
          </w:p>
        </w:tc>
        <w:tc>
          <w:tcPr>
            <w:tcW w:w="1843" w:type="dxa"/>
          </w:tcPr>
          <w:p w:rsidR="00983333" w:rsidRDefault="00983333" w:rsidP="008F2995">
            <w:pPr>
              <w:rPr>
                <w:rFonts w:asciiTheme="minorHAnsi" w:hAnsiTheme="minorHAnsi" w:cs="Arial"/>
                <w:sz w:val="22"/>
                <w:szCs w:val="22"/>
              </w:rPr>
            </w:pPr>
          </w:p>
        </w:tc>
        <w:tc>
          <w:tcPr>
            <w:tcW w:w="3226" w:type="dxa"/>
          </w:tcPr>
          <w:p w:rsidR="00983333" w:rsidRDefault="00983333" w:rsidP="008F2995">
            <w:pPr>
              <w:rPr>
                <w:rFonts w:asciiTheme="minorHAnsi" w:hAnsiTheme="minorHAnsi" w:cs="Arial"/>
                <w:sz w:val="22"/>
                <w:szCs w:val="22"/>
              </w:rPr>
            </w:pPr>
          </w:p>
        </w:tc>
      </w:tr>
      <w:tr w:rsidR="00983333" w:rsidTr="008F2995">
        <w:tc>
          <w:tcPr>
            <w:tcW w:w="2570" w:type="dxa"/>
          </w:tcPr>
          <w:p w:rsidR="00983333" w:rsidRDefault="00983333"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983333" w:rsidRDefault="0098333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983333" w:rsidRDefault="00983333"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983333" w:rsidRDefault="0098333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983333" w:rsidRDefault="00983333" w:rsidP="00983333">
      <w:pPr>
        <w:rPr>
          <w:rFonts w:asciiTheme="minorHAnsi" w:hAnsiTheme="minorHAnsi" w:cs="Arial"/>
          <w:sz w:val="22"/>
          <w:szCs w:val="22"/>
        </w:rPr>
      </w:pPr>
    </w:p>
    <w:p w:rsidR="00983333" w:rsidRPr="00DE14B4" w:rsidRDefault="00983333" w:rsidP="00983333">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983333" w:rsidRPr="00F400E6" w:rsidRDefault="00983333" w:rsidP="00983333">
      <w:pPr>
        <w:jc w:val="both"/>
        <w:rPr>
          <w:rFonts w:asciiTheme="minorHAnsi" w:hAnsiTheme="minorHAnsi" w:cs="Arial"/>
          <w:sz w:val="12"/>
          <w:szCs w:val="12"/>
        </w:rPr>
      </w:pPr>
    </w:p>
    <w:p w:rsidR="00983333" w:rsidRDefault="00983333" w:rsidP="00983333">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983333" w:rsidRDefault="00983333" w:rsidP="00983333">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983333" w:rsidRPr="00F400E6" w:rsidRDefault="00983333" w:rsidP="00983333">
      <w:pPr>
        <w:jc w:val="both"/>
        <w:rPr>
          <w:rFonts w:asciiTheme="minorHAnsi" w:hAnsiTheme="minorHAnsi" w:cs="Arial"/>
          <w:sz w:val="12"/>
          <w:szCs w:val="12"/>
        </w:rPr>
      </w:pPr>
    </w:p>
    <w:p w:rsidR="00983333" w:rsidRDefault="00983333" w:rsidP="00983333">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983333" w:rsidRPr="00DE14B4" w:rsidRDefault="00983333" w:rsidP="00983333">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983333" w:rsidRPr="00F400E6" w:rsidRDefault="00983333" w:rsidP="00983333">
      <w:pPr>
        <w:jc w:val="both"/>
        <w:rPr>
          <w:rFonts w:asciiTheme="minorHAnsi" w:hAnsiTheme="minorHAnsi" w:cs="Arial"/>
          <w:sz w:val="12"/>
          <w:szCs w:val="12"/>
        </w:rPr>
      </w:pPr>
    </w:p>
    <w:p w:rsidR="00983333" w:rsidRDefault="00983333" w:rsidP="00983333">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2F76B8">
        <w:rPr>
          <w:rFonts w:asciiTheme="minorHAnsi" w:hAnsiTheme="minorHAnsi" w:cs="Arial"/>
          <w:sz w:val="22"/>
          <w:szCs w:val="22"/>
        </w:rPr>
        <w:t>Access Bookings, O2 Academy Sheffield, 37-43 Arundle Gate, Sheffield, S1 2PN</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2F76B8">
        <w:rPr>
          <w:rFonts w:asciiTheme="minorHAnsi" w:hAnsiTheme="minorHAnsi" w:cs="Arial"/>
          <w:sz w:val="22"/>
          <w:szCs w:val="22"/>
        </w:rPr>
        <w:t>disabledaccess@o2academysheffield.co.uk</w:t>
      </w:r>
    </w:p>
    <w:p w:rsidR="00DE14B4" w:rsidRPr="00F400E6" w:rsidRDefault="00DE14B4" w:rsidP="002E48D9">
      <w:pPr>
        <w:jc w:val="both"/>
        <w:rPr>
          <w:rFonts w:ascii="Arial" w:hAnsi="Arial" w:cs="Arial"/>
          <w:b/>
          <w:color w:val="FF0000"/>
          <w:sz w:val="12"/>
          <w:szCs w:val="12"/>
        </w:rPr>
      </w:pPr>
    </w:p>
    <w:p w:rsidR="00983333" w:rsidRPr="00DE14B4" w:rsidRDefault="00983333" w:rsidP="00983333">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983333" w:rsidRPr="00DE14B4" w:rsidRDefault="00983333" w:rsidP="00983333">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983333" w:rsidRPr="00F400E6" w:rsidRDefault="00983333" w:rsidP="00983333">
      <w:pPr>
        <w:jc w:val="both"/>
        <w:rPr>
          <w:rFonts w:asciiTheme="minorHAnsi" w:hAnsiTheme="minorHAnsi" w:cs="Arial"/>
          <w:sz w:val="12"/>
          <w:szCs w:val="12"/>
        </w:rPr>
      </w:pPr>
    </w:p>
    <w:p w:rsidR="00983333" w:rsidRDefault="00983333" w:rsidP="0098333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983333" w:rsidRPr="00DE14B4" w:rsidRDefault="00983333" w:rsidP="00983333">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983333" w:rsidRPr="00DE14B4" w:rsidRDefault="00983333" w:rsidP="00983333">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983333" w:rsidRPr="00DE14B4" w:rsidRDefault="00983333" w:rsidP="0098333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983333" w:rsidRPr="00DE14B4" w:rsidRDefault="00983333" w:rsidP="00983333">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983333" w:rsidRPr="00DE14B4" w:rsidRDefault="00983333" w:rsidP="00983333">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983333" w:rsidRPr="00F400E6" w:rsidRDefault="00983333" w:rsidP="00983333">
      <w:pPr>
        <w:jc w:val="both"/>
        <w:rPr>
          <w:rFonts w:asciiTheme="minorHAnsi" w:hAnsiTheme="minorHAnsi" w:cs="Arial"/>
          <w:sz w:val="12"/>
          <w:szCs w:val="12"/>
        </w:rPr>
      </w:pPr>
    </w:p>
    <w:p w:rsidR="00983333" w:rsidRPr="00DE14B4" w:rsidRDefault="00983333" w:rsidP="00983333">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983333" w:rsidRPr="003549CC" w:rsidRDefault="00983333" w:rsidP="00983333">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983333" w:rsidTr="008F2995">
        <w:tc>
          <w:tcPr>
            <w:tcW w:w="10280" w:type="dxa"/>
          </w:tcPr>
          <w:p w:rsidR="00983333" w:rsidRDefault="00983333"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983333" w:rsidRDefault="00983333" w:rsidP="008F2995">
            <w:pPr>
              <w:jc w:val="both"/>
              <w:rPr>
                <w:rFonts w:ascii="Arial" w:hAnsi="Arial" w:cs="Arial"/>
                <w:sz w:val="21"/>
                <w:szCs w:val="21"/>
              </w:rPr>
            </w:pPr>
          </w:p>
          <w:p w:rsidR="00983333" w:rsidRDefault="00983333" w:rsidP="008F2995">
            <w:pPr>
              <w:jc w:val="both"/>
              <w:rPr>
                <w:rFonts w:ascii="Arial" w:hAnsi="Arial" w:cs="Arial"/>
                <w:sz w:val="21"/>
                <w:szCs w:val="21"/>
              </w:rPr>
            </w:pPr>
          </w:p>
          <w:p w:rsidR="00983333" w:rsidRDefault="00983333" w:rsidP="008F2995">
            <w:pPr>
              <w:jc w:val="both"/>
              <w:rPr>
                <w:rFonts w:ascii="Arial" w:hAnsi="Arial" w:cs="Arial"/>
                <w:sz w:val="21"/>
                <w:szCs w:val="21"/>
              </w:rPr>
            </w:pPr>
          </w:p>
          <w:p w:rsidR="00983333" w:rsidRDefault="00983333" w:rsidP="008F2995">
            <w:pPr>
              <w:jc w:val="both"/>
              <w:rPr>
                <w:rFonts w:ascii="Arial" w:hAnsi="Arial" w:cs="Arial"/>
                <w:sz w:val="21"/>
                <w:szCs w:val="21"/>
              </w:rPr>
            </w:pPr>
          </w:p>
          <w:p w:rsidR="00983333" w:rsidRDefault="00983333" w:rsidP="008F2995">
            <w:pPr>
              <w:jc w:val="both"/>
              <w:rPr>
                <w:rFonts w:ascii="Arial" w:hAnsi="Arial" w:cs="Arial"/>
                <w:sz w:val="21"/>
                <w:szCs w:val="21"/>
              </w:rPr>
            </w:pPr>
          </w:p>
          <w:p w:rsidR="00983333" w:rsidRDefault="00983333" w:rsidP="008F2995">
            <w:pPr>
              <w:jc w:val="both"/>
              <w:rPr>
                <w:rFonts w:ascii="Arial" w:hAnsi="Arial" w:cs="Arial"/>
                <w:sz w:val="21"/>
                <w:szCs w:val="21"/>
              </w:rPr>
            </w:pPr>
          </w:p>
        </w:tc>
      </w:tr>
    </w:tbl>
    <w:p w:rsidR="00983333" w:rsidRPr="003549CC" w:rsidRDefault="00983333" w:rsidP="00983333">
      <w:pPr>
        <w:jc w:val="both"/>
        <w:rPr>
          <w:rFonts w:ascii="Arial" w:hAnsi="Arial" w:cs="Arial"/>
          <w:sz w:val="12"/>
          <w:szCs w:val="12"/>
        </w:rPr>
      </w:pPr>
    </w:p>
    <w:p w:rsidR="00983333" w:rsidRPr="00B95D73" w:rsidRDefault="00983333" w:rsidP="00983333">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983333" w:rsidRPr="00E8137D" w:rsidRDefault="00983333" w:rsidP="00983333">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983333" w:rsidRDefault="00983333" w:rsidP="00983333">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983333" w:rsidRPr="00E8137D" w:rsidRDefault="00983333" w:rsidP="00983333">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983333">
      <w:pPr>
        <w:jc w:val="both"/>
        <w:rPr>
          <w:sz w:val="22"/>
          <w:szCs w:val="22"/>
        </w:rPr>
      </w:pPr>
    </w:p>
    <w:sectPr w:rsidR="002E48D9" w:rsidRPr="00B95D73" w:rsidSect="00983333">
      <w:headerReference w:type="default" r:id="rId9"/>
      <w:footerReference w:type="default" r:id="rId10"/>
      <w:pgSz w:w="11906" w:h="16838"/>
      <w:pgMar w:top="1274" w:right="849" w:bottom="426" w:left="993" w:header="426"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33" w:rsidRPr="00983333" w:rsidRDefault="00983333" w:rsidP="00983333">
    <w:pPr>
      <w:pStyle w:val="Footer"/>
      <w:jc w:val="right"/>
      <w:rPr>
        <w:rFonts w:asciiTheme="minorHAnsi" w:hAnsiTheme="minorHAnsi"/>
        <w:sz w:val="16"/>
        <w:szCs w:val="16"/>
      </w:rPr>
    </w:pPr>
    <w:r w:rsidRPr="00983333">
      <w:rPr>
        <w:rFonts w:asciiTheme="minorHAnsi" w:hAnsiTheme="minorHAnsi"/>
        <w:sz w:val="16"/>
        <w:szCs w:val="16"/>
      </w:rPr>
      <w:t>Reviewed May 2015</w:t>
    </w:r>
  </w:p>
  <w:p w:rsidR="00983333" w:rsidRDefault="0098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3549CC" w:rsidP="002F76B8">
    <w:pPr>
      <w:pStyle w:val="Header"/>
      <w:tabs>
        <w:tab w:val="left" w:pos="3105"/>
        <w:tab w:val="center" w:pos="5032"/>
      </w:tabs>
      <w:jc w:val="right"/>
    </w:pPr>
    <w:r>
      <w:tab/>
    </w:r>
    <w:r w:rsidR="002F76B8">
      <w:rPr>
        <w:noProof/>
      </w:rPr>
      <w:drawing>
        <wp:inline distT="0" distB="0" distL="0" distR="0" wp14:anchorId="7D6159F8" wp14:editId="1AC57A6E">
          <wp:extent cx="2164080" cy="480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Shef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347" cy="4801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8EBq1P65B4yVRf2WtY5swx1xw4=" w:salt="4TdFvtoz9EJQz4hOuEJFJ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0F4A94"/>
    <w:rsid w:val="00110565"/>
    <w:rsid w:val="002E48D9"/>
    <w:rsid w:val="002F76B8"/>
    <w:rsid w:val="00310561"/>
    <w:rsid w:val="003549CC"/>
    <w:rsid w:val="00436492"/>
    <w:rsid w:val="00490B7E"/>
    <w:rsid w:val="005E1CED"/>
    <w:rsid w:val="00623189"/>
    <w:rsid w:val="006E3528"/>
    <w:rsid w:val="0093729F"/>
    <w:rsid w:val="00961E4C"/>
    <w:rsid w:val="00983333"/>
    <w:rsid w:val="00B95D73"/>
    <w:rsid w:val="00BE6B85"/>
    <w:rsid w:val="00DB60D3"/>
    <w:rsid w:val="00DD0E35"/>
    <w:rsid w:val="00DD4729"/>
    <w:rsid w:val="00DE14B4"/>
    <w:rsid w:val="00DF6ECC"/>
    <w:rsid w:val="00F400E6"/>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C9D9-0627-4408-A410-E8A670C0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5</cp:revision>
  <dcterms:created xsi:type="dcterms:W3CDTF">2014-11-03T16:13:00Z</dcterms:created>
  <dcterms:modified xsi:type="dcterms:W3CDTF">2015-05-29T12:51:00Z</dcterms:modified>
</cp:coreProperties>
</file>